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5D38FC" w:rsidRDefault="003C6034" w:rsidP="00CC1F3B">
      <w:pPr>
        <w:pStyle w:val="TitlePageOrigin"/>
        <w:rPr>
          <w:color w:val="auto"/>
        </w:rPr>
      </w:pPr>
      <w:r w:rsidRPr="005D38FC">
        <w:rPr>
          <w:caps w:val="0"/>
          <w:color w:val="auto"/>
        </w:rPr>
        <w:t>WEST VIRGINIA LEGISLATURE</w:t>
      </w:r>
    </w:p>
    <w:p w14:paraId="79BAFCE4" w14:textId="6F91B83E" w:rsidR="00CD36CF" w:rsidRPr="005D38FC" w:rsidRDefault="00CD36CF" w:rsidP="00CC1F3B">
      <w:pPr>
        <w:pStyle w:val="TitlePageSession"/>
        <w:rPr>
          <w:color w:val="auto"/>
        </w:rPr>
      </w:pPr>
      <w:r w:rsidRPr="005D38FC">
        <w:rPr>
          <w:color w:val="auto"/>
        </w:rPr>
        <w:t>20</w:t>
      </w:r>
      <w:r w:rsidR="00EC5E63" w:rsidRPr="005D38FC">
        <w:rPr>
          <w:color w:val="auto"/>
        </w:rPr>
        <w:t>2</w:t>
      </w:r>
      <w:r w:rsidR="00C62327" w:rsidRPr="005D38FC">
        <w:rPr>
          <w:color w:val="auto"/>
        </w:rPr>
        <w:t>4</w:t>
      </w:r>
      <w:r w:rsidRPr="005D38FC">
        <w:rPr>
          <w:color w:val="auto"/>
        </w:rPr>
        <w:t xml:space="preserve"> </w:t>
      </w:r>
      <w:r w:rsidR="003C6034" w:rsidRPr="005D38FC">
        <w:rPr>
          <w:caps w:val="0"/>
          <w:color w:val="auto"/>
        </w:rPr>
        <w:t>REGULAR SESSION</w:t>
      </w:r>
    </w:p>
    <w:p w14:paraId="1584A37A" w14:textId="77777777" w:rsidR="00CD36CF" w:rsidRPr="005D38FC" w:rsidRDefault="00970D47"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5D38FC">
            <w:rPr>
              <w:color w:val="auto"/>
            </w:rPr>
            <w:t>Introduced</w:t>
          </w:r>
        </w:sdtContent>
      </w:sdt>
    </w:p>
    <w:p w14:paraId="1C80417C" w14:textId="010F354B" w:rsidR="00CD36CF" w:rsidRPr="005D38FC" w:rsidRDefault="00970D47"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5D38FC">
            <w:rPr>
              <w:color w:val="auto"/>
            </w:rPr>
            <w:t>House</w:t>
          </w:r>
        </w:sdtContent>
      </w:sdt>
      <w:r w:rsidR="00303684" w:rsidRPr="005D38FC">
        <w:rPr>
          <w:color w:val="auto"/>
        </w:rPr>
        <w:t xml:space="preserve"> </w:t>
      </w:r>
      <w:r w:rsidR="00CD36CF" w:rsidRPr="005D38FC">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5293</w:t>
          </w:r>
        </w:sdtContent>
      </w:sdt>
    </w:p>
    <w:p w14:paraId="7F5CF46E" w14:textId="7C42C37F" w:rsidR="00CD36CF" w:rsidRPr="005D38FC" w:rsidRDefault="00CD36CF" w:rsidP="00CC1F3B">
      <w:pPr>
        <w:pStyle w:val="Sponsors"/>
        <w:rPr>
          <w:color w:val="auto"/>
        </w:rPr>
      </w:pPr>
      <w:r w:rsidRPr="005D38FC">
        <w:rPr>
          <w:color w:val="auto"/>
        </w:rPr>
        <w:t xml:space="preserve">By </w:t>
      </w:r>
      <w:sdt>
        <w:sdtPr>
          <w:rPr>
            <w:color w:val="auto"/>
          </w:rPr>
          <w:tag w:val="Sponsors"/>
          <w:id w:val="1589585889"/>
          <w:placeholder>
            <w:docPart w:val="B0E216789E8949A09225E2F91E006013"/>
          </w:placeholder>
          <w:text w:multiLine="1"/>
        </w:sdtPr>
        <w:sdtEndPr/>
        <w:sdtContent>
          <w:r w:rsidR="00565743" w:rsidRPr="005D38FC">
            <w:rPr>
              <w:color w:val="auto"/>
            </w:rPr>
            <w:t>Delegate</w:t>
          </w:r>
          <w:r w:rsidR="002C2552">
            <w:rPr>
              <w:color w:val="auto"/>
            </w:rPr>
            <w:t>s</w:t>
          </w:r>
          <w:r w:rsidR="00565743" w:rsidRPr="005D38FC">
            <w:rPr>
              <w:color w:val="auto"/>
            </w:rPr>
            <w:t xml:space="preserve"> Crouse</w:t>
          </w:r>
          <w:r w:rsidR="002C2552">
            <w:rPr>
              <w:color w:val="auto"/>
            </w:rPr>
            <w:t xml:space="preserve">, Mazzocchi, Dittman, Tully, Petitto, Young, Moore, Winzenreid, Warner, and Hamilton </w:t>
          </w:r>
        </w:sdtContent>
      </w:sdt>
    </w:p>
    <w:p w14:paraId="2C1A1D9E" w14:textId="18E00B27" w:rsidR="00E831B3" w:rsidRPr="005D38FC" w:rsidRDefault="00CD36CF" w:rsidP="00CC1F3B">
      <w:pPr>
        <w:pStyle w:val="References"/>
        <w:rPr>
          <w:color w:val="auto"/>
        </w:rPr>
      </w:pPr>
      <w:r w:rsidRPr="005D38FC">
        <w:rPr>
          <w:color w:val="auto"/>
        </w:rPr>
        <w:t>[</w:t>
      </w:r>
      <w:sdt>
        <w:sdtPr>
          <w:rPr>
            <w:color w:val="auto"/>
          </w:rPr>
          <w:tag w:val="References"/>
          <w:id w:val="-1043047873"/>
          <w:placeholder>
            <w:docPart w:val="C90F1BEC089F4A3C9AB606957A043A01"/>
          </w:placeholder>
          <w:text w:multiLine="1"/>
        </w:sdtPr>
        <w:sdtEndPr/>
        <w:sdtContent>
          <w:r w:rsidR="00970D47">
            <w:rPr>
              <w:color w:val="auto"/>
            </w:rPr>
            <w:t>Introduced January 29, 2024; Referred to the Committee on Senior, Children, and Family Issues then Finance</w:t>
          </w:r>
        </w:sdtContent>
      </w:sdt>
      <w:r w:rsidRPr="005D38FC">
        <w:rPr>
          <w:color w:val="auto"/>
        </w:rPr>
        <w:t>]</w:t>
      </w:r>
    </w:p>
    <w:p w14:paraId="00EF0168" w14:textId="082ECDD4" w:rsidR="00303684" w:rsidRPr="005D38FC" w:rsidRDefault="0000526A" w:rsidP="00CC1F3B">
      <w:pPr>
        <w:pStyle w:val="TitleSection"/>
        <w:rPr>
          <w:color w:val="auto"/>
        </w:rPr>
      </w:pPr>
      <w:r w:rsidRPr="005D38FC">
        <w:rPr>
          <w:color w:val="auto"/>
        </w:rPr>
        <w:lastRenderedPageBreak/>
        <w:t>A BILL</w:t>
      </w:r>
      <w:r w:rsidR="00FB41B8" w:rsidRPr="005D38FC">
        <w:rPr>
          <w:color w:val="auto"/>
        </w:rPr>
        <w:t xml:space="preserve"> to amend the Code of West Virginia, 1931, as amended, by adding thereto a new section, designated §</w:t>
      </w:r>
      <w:r w:rsidR="00694D61" w:rsidRPr="005D38FC">
        <w:rPr>
          <w:color w:val="auto"/>
        </w:rPr>
        <w:t>9-5-34</w:t>
      </w:r>
      <w:r w:rsidR="00547F4C" w:rsidRPr="005D38FC">
        <w:rPr>
          <w:color w:val="auto"/>
        </w:rPr>
        <w:t>, relating to establishing a pilot program to develop a</w:t>
      </w:r>
      <w:r w:rsidR="001F2775" w:rsidRPr="005D38FC">
        <w:rPr>
          <w:color w:val="auto"/>
        </w:rPr>
        <w:t xml:space="preserve"> </w:t>
      </w:r>
      <w:r w:rsidR="00547F4C" w:rsidRPr="005D38FC">
        <w:rPr>
          <w:color w:val="auto"/>
        </w:rPr>
        <w:t xml:space="preserve">childcare program </w:t>
      </w:r>
      <w:r w:rsidR="001F2775" w:rsidRPr="005D38FC">
        <w:rPr>
          <w:color w:val="auto"/>
        </w:rPr>
        <w:t>where the state, employer, and employee, contribute one-third of the total cost each.</w:t>
      </w:r>
    </w:p>
    <w:p w14:paraId="6C159F70" w14:textId="77777777" w:rsidR="00303684" w:rsidRPr="005D38FC" w:rsidRDefault="00303684" w:rsidP="00CC1F3B">
      <w:pPr>
        <w:pStyle w:val="EnactingClause"/>
        <w:rPr>
          <w:color w:val="auto"/>
        </w:rPr>
      </w:pPr>
      <w:r w:rsidRPr="005D38FC">
        <w:rPr>
          <w:color w:val="auto"/>
        </w:rPr>
        <w:t>Be it enacted by the Legislature of West Virginia:</w:t>
      </w:r>
    </w:p>
    <w:p w14:paraId="0D9321B7" w14:textId="77777777" w:rsidR="00694D61" w:rsidRPr="005D38FC" w:rsidRDefault="00694D61" w:rsidP="00CC1F3B">
      <w:pPr>
        <w:pStyle w:val="EnactingClause"/>
        <w:rPr>
          <w:color w:val="auto"/>
        </w:rPr>
        <w:sectPr w:rsidR="00694D61" w:rsidRPr="005D38FC" w:rsidSect="00694D6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C38449E" w14:textId="5AFF694B" w:rsidR="001F2775" w:rsidRPr="005D38FC" w:rsidRDefault="00694D61" w:rsidP="00694D61">
      <w:pPr>
        <w:pStyle w:val="ArticleHeading"/>
        <w:rPr>
          <w:color w:val="auto"/>
        </w:rPr>
        <w:sectPr w:rsidR="001F2775" w:rsidRPr="005D38FC" w:rsidSect="00694D61">
          <w:type w:val="continuous"/>
          <w:pgSz w:w="12240" w:h="15840" w:code="1"/>
          <w:pgMar w:top="1440" w:right="1440" w:bottom="1440" w:left="1440" w:header="720" w:footer="720" w:gutter="0"/>
          <w:lnNumType w:countBy="1" w:restart="newSection"/>
          <w:cols w:space="720"/>
          <w:titlePg/>
          <w:docGrid w:linePitch="360"/>
        </w:sectPr>
      </w:pPr>
      <w:r w:rsidRPr="005D38FC">
        <w:rPr>
          <w:color w:val="auto"/>
        </w:rPr>
        <w:t>ARTICLE 5. MISCELLANEOUS PROVISIONS.</w:t>
      </w:r>
    </w:p>
    <w:p w14:paraId="10463469" w14:textId="77777777" w:rsidR="008171BC" w:rsidRPr="005D38FC" w:rsidRDefault="001F2775" w:rsidP="00565743">
      <w:pPr>
        <w:pStyle w:val="SectionHeading"/>
        <w:rPr>
          <w:color w:val="auto"/>
          <w:u w:val="single"/>
        </w:rPr>
        <w:sectPr w:rsidR="008171BC" w:rsidRPr="005D38FC" w:rsidSect="00694D61">
          <w:type w:val="continuous"/>
          <w:pgSz w:w="12240" w:h="15840" w:code="1"/>
          <w:pgMar w:top="1440" w:right="1440" w:bottom="1440" w:left="1440" w:header="720" w:footer="720" w:gutter="0"/>
          <w:lnNumType w:countBy="1" w:restart="newSection"/>
          <w:cols w:space="720"/>
          <w:titlePg/>
          <w:docGrid w:linePitch="360"/>
        </w:sectPr>
      </w:pPr>
      <w:r w:rsidRPr="005D38FC">
        <w:rPr>
          <w:color w:val="auto"/>
          <w:u w:val="single"/>
        </w:rPr>
        <w:t>§</w:t>
      </w:r>
      <w:r w:rsidR="00694D61" w:rsidRPr="005D38FC">
        <w:rPr>
          <w:color w:val="auto"/>
          <w:u w:val="single"/>
        </w:rPr>
        <w:t>9</w:t>
      </w:r>
      <w:r w:rsidRPr="005D38FC">
        <w:rPr>
          <w:color w:val="auto"/>
          <w:u w:val="single"/>
        </w:rPr>
        <w:t>-</w:t>
      </w:r>
      <w:r w:rsidR="00694D61" w:rsidRPr="005D38FC">
        <w:rPr>
          <w:color w:val="auto"/>
          <w:u w:val="single"/>
        </w:rPr>
        <w:t>5</w:t>
      </w:r>
      <w:r w:rsidRPr="005D38FC">
        <w:rPr>
          <w:color w:val="auto"/>
          <w:u w:val="single"/>
        </w:rPr>
        <w:t>-</w:t>
      </w:r>
      <w:r w:rsidR="00694D61" w:rsidRPr="005D38FC">
        <w:rPr>
          <w:color w:val="auto"/>
          <w:u w:val="single"/>
        </w:rPr>
        <w:t>34</w:t>
      </w:r>
      <w:r w:rsidRPr="005D38FC">
        <w:rPr>
          <w:color w:val="auto"/>
          <w:u w:val="single"/>
        </w:rPr>
        <w:t xml:space="preserve">. </w:t>
      </w:r>
      <w:r w:rsidR="00690F9D" w:rsidRPr="005D38FC">
        <w:rPr>
          <w:color w:val="auto"/>
          <w:u w:val="single"/>
        </w:rPr>
        <w:t>Tri-Share p</w:t>
      </w:r>
      <w:r w:rsidRPr="005D38FC">
        <w:rPr>
          <w:color w:val="auto"/>
          <w:u w:val="single"/>
        </w:rPr>
        <w:t>ilot program for expansion of childcare services to employees.</w:t>
      </w:r>
    </w:p>
    <w:p w14:paraId="3A489874" w14:textId="6782B7AF" w:rsidR="00690F9D" w:rsidRPr="005D38FC" w:rsidRDefault="001F2775" w:rsidP="00565743">
      <w:pPr>
        <w:pStyle w:val="SectionBody"/>
        <w:rPr>
          <w:color w:val="auto"/>
          <w:u w:val="single"/>
        </w:rPr>
      </w:pPr>
      <w:r w:rsidRPr="005D38FC">
        <w:rPr>
          <w:color w:val="auto"/>
          <w:u w:val="single"/>
        </w:rPr>
        <w:t xml:space="preserve">(a) </w:t>
      </w:r>
      <w:r w:rsidR="00694D61" w:rsidRPr="005D38FC">
        <w:rPr>
          <w:color w:val="auto"/>
          <w:u w:val="single"/>
        </w:rPr>
        <w:t xml:space="preserve">The Legislature finds and declares that a </w:t>
      </w:r>
      <w:r w:rsidR="00690F9D" w:rsidRPr="005D38FC">
        <w:rPr>
          <w:color w:val="auto"/>
          <w:u w:val="single"/>
        </w:rPr>
        <w:t xml:space="preserve">Tri-Share </w:t>
      </w:r>
      <w:r w:rsidR="00694D61" w:rsidRPr="005D38FC">
        <w:rPr>
          <w:color w:val="auto"/>
          <w:u w:val="single"/>
        </w:rPr>
        <w:t xml:space="preserve">pilot program which allows </w:t>
      </w:r>
      <w:r w:rsidR="00255E49" w:rsidRPr="005D38FC">
        <w:rPr>
          <w:color w:val="auto"/>
          <w:u w:val="single"/>
        </w:rPr>
        <w:t xml:space="preserve">participating </w:t>
      </w:r>
      <w:r w:rsidR="00694D61" w:rsidRPr="005D38FC">
        <w:rPr>
          <w:color w:val="auto"/>
          <w:u w:val="single"/>
        </w:rPr>
        <w:t>employe</w:t>
      </w:r>
      <w:r w:rsidR="00255E49" w:rsidRPr="005D38FC">
        <w:rPr>
          <w:color w:val="auto"/>
          <w:u w:val="single"/>
        </w:rPr>
        <w:t>r</w:t>
      </w:r>
      <w:r w:rsidR="00694D61" w:rsidRPr="005D38FC">
        <w:rPr>
          <w:color w:val="auto"/>
          <w:u w:val="single"/>
        </w:rPr>
        <w:t>s</w:t>
      </w:r>
      <w:r w:rsidR="00255E49" w:rsidRPr="005D38FC">
        <w:rPr>
          <w:color w:val="auto"/>
          <w:u w:val="single"/>
        </w:rPr>
        <w:t>, employees,</w:t>
      </w:r>
      <w:r w:rsidR="00694D61" w:rsidRPr="005D38FC">
        <w:rPr>
          <w:color w:val="auto"/>
          <w:u w:val="single"/>
        </w:rPr>
        <w:t xml:space="preserve"> </w:t>
      </w:r>
      <w:r w:rsidR="00255E49" w:rsidRPr="005D38FC">
        <w:rPr>
          <w:color w:val="auto"/>
          <w:u w:val="single"/>
        </w:rPr>
        <w:t>and the state</w:t>
      </w:r>
      <w:r w:rsidR="00FB20D7" w:rsidRPr="005D38FC">
        <w:rPr>
          <w:color w:val="auto"/>
          <w:u w:val="single"/>
        </w:rPr>
        <w:t xml:space="preserve"> to</w:t>
      </w:r>
      <w:r w:rsidR="00255E49" w:rsidRPr="005D38FC">
        <w:rPr>
          <w:color w:val="auto"/>
          <w:u w:val="single"/>
        </w:rPr>
        <w:t xml:space="preserve"> share equal responsibility for childcare of dependent children </w:t>
      </w:r>
      <w:r w:rsidR="00FB20D7" w:rsidRPr="005D38FC">
        <w:rPr>
          <w:color w:val="auto"/>
          <w:u w:val="single"/>
        </w:rPr>
        <w:t>from</w:t>
      </w:r>
      <w:r w:rsidR="00255E49" w:rsidRPr="005D38FC">
        <w:rPr>
          <w:color w:val="auto"/>
          <w:u w:val="single"/>
        </w:rPr>
        <w:t xml:space="preserve"> </w:t>
      </w:r>
      <w:r w:rsidR="00FB20D7" w:rsidRPr="005D38FC">
        <w:rPr>
          <w:color w:val="auto"/>
          <w:u w:val="single"/>
        </w:rPr>
        <w:t xml:space="preserve">birth to </w:t>
      </w:r>
      <w:r w:rsidR="00255E49" w:rsidRPr="005D38FC">
        <w:rPr>
          <w:color w:val="auto"/>
          <w:u w:val="single"/>
        </w:rPr>
        <w:t>17</w:t>
      </w:r>
      <w:r w:rsidR="00FB20D7" w:rsidRPr="005D38FC">
        <w:rPr>
          <w:color w:val="auto"/>
          <w:u w:val="single"/>
        </w:rPr>
        <w:t xml:space="preserve"> years of age</w:t>
      </w:r>
      <w:r w:rsidR="00255E49" w:rsidRPr="005D38FC">
        <w:rPr>
          <w:color w:val="auto"/>
          <w:u w:val="single"/>
        </w:rPr>
        <w:t xml:space="preserve"> by each contributing one-third of the total cost, will </w:t>
      </w:r>
      <w:bookmarkStart w:id="0" w:name="_Hlk155948210"/>
      <w:r w:rsidR="00255E49" w:rsidRPr="005D38FC">
        <w:rPr>
          <w:color w:val="auto"/>
          <w:u w:val="single"/>
        </w:rPr>
        <w:t xml:space="preserve">assist </w:t>
      </w:r>
      <w:r w:rsidR="00690F9D" w:rsidRPr="005D38FC">
        <w:rPr>
          <w:color w:val="auto"/>
          <w:u w:val="single"/>
        </w:rPr>
        <w:t xml:space="preserve">parents and caretakers </w:t>
      </w:r>
      <w:r w:rsidR="00FB20D7" w:rsidRPr="005D38FC">
        <w:rPr>
          <w:color w:val="auto"/>
          <w:u w:val="single"/>
        </w:rPr>
        <w:t xml:space="preserve">to </w:t>
      </w:r>
      <w:r w:rsidR="00690F9D" w:rsidRPr="005D38FC">
        <w:rPr>
          <w:color w:val="auto"/>
          <w:u w:val="single"/>
        </w:rPr>
        <w:t>participate in the workforce or access training that can advance their degrees.</w:t>
      </w:r>
    </w:p>
    <w:bookmarkEnd w:id="0"/>
    <w:p w14:paraId="36769876" w14:textId="0497CBB0" w:rsidR="00B5418E" w:rsidRPr="005D38FC" w:rsidRDefault="00690F9D" w:rsidP="00565743">
      <w:pPr>
        <w:pStyle w:val="SectionBody"/>
        <w:rPr>
          <w:color w:val="auto"/>
          <w:u w:val="single"/>
        </w:rPr>
      </w:pPr>
      <w:r w:rsidRPr="005D38FC">
        <w:rPr>
          <w:color w:val="auto"/>
          <w:u w:val="single"/>
        </w:rPr>
        <w:t xml:space="preserve">(b) </w:t>
      </w:r>
      <w:bookmarkStart w:id="1" w:name="_Hlk155967903"/>
      <w:r w:rsidRPr="005D38FC">
        <w:rPr>
          <w:color w:val="auto"/>
          <w:u w:val="single"/>
        </w:rPr>
        <w:t xml:space="preserve">The </w:t>
      </w:r>
      <w:bookmarkStart w:id="2" w:name="_Hlk156048008"/>
      <w:r w:rsidR="00400E63" w:rsidRPr="005D38FC">
        <w:rPr>
          <w:color w:val="auto"/>
          <w:u w:val="single"/>
        </w:rPr>
        <w:t xml:space="preserve">Department of </w:t>
      </w:r>
      <w:r w:rsidR="005E0BE9" w:rsidRPr="005D38FC">
        <w:rPr>
          <w:color w:val="auto"/>
          <w:u w:val="single"/>
        </w:rPr>
        <w:t>Human Services</w:t>
      </w:r>
      <w:r w:rsidR="00400E63" w:rsidRPr="005D38FC">
        <w:rPr>
          <w:color w:val="auto"/>
          <w:u w:val="single"/>
        </w:rPr>
        <w:t xml:space="preserve"> </w:t>
      </w:r>
      <w:bookmarkEnd w:id="1"/>
      <w:bookmarkEnd w:id="2"/>
      <w:r w:rsidRPr="005D38FC">
        <w:rPr>
          <w:color w:val="auto"/>
          <w:u w:val="single"/>
        </w:rPr>
        <w:t>shall develop and implement</w:t>
      </w:r>
      <w:r w:rsidR="00592F92" w:rsidRPr="005D38FC">
        <w:rPr>
          <w:color w:val="auto"/>
          <w:u w:val="single"/>
        </w:rPr>
        <w:t xml:space="preserve"> a three-year</w:t>
      </w:r>
      <w:r w:rsidRPr="005D38FC">
        <w:rPr>
          <w:color w:val="auto"/>
          <w:u w:val="single"/>
        </w:rPr>
        <w:t xml:space="preserve"> </w:t>
      </w:r>
      <w:r w:rsidR="00592F92" w:rsidRPr="005D38FC">
        <w:rPr>
          <w:color w:val="auto"/>
          <w:u w:val="single"/>
        </w:rPr>
        <w:t>T</w:t>
      </w:r>
      <w:r w:rsidR="007A2CA8" w:rsidRPr="005D38FC">
        <w:rPr>
          <w:color w:val="auto"/>
          <w:u w:val="single"/>
        </w:rPr>
        <w:t xml:space="preserve">ri-Share </w:t>
      </w:r>
      <w:r w:rsidRPr="005D38FC">
        <w:rPr>
          <w:color w:val="auto"/>
          <w:u w:val="single"/>
        </w:rPr>
        <w:t>pilot program</w:t>
      </w:r>
      <w:r w:rsidR="00592F92" w:rsidRPr="005D38FC">
        <w:rPr>
          <w:color w:val="auto"/>
          <w:u w:val="single"/>
        </w:rPr>
        <w:t xml:space="preserve"> during the fiscal year beginning July 1, 2024, </w:t>
      </w:r>
      <w:r w:rsidRPr="005D38FC">
        <w:rPr>
          <w:color w:val="auto"/>
          <w:u w:val="single"/>
        </w:rPr>
        <w:t>testing the feasibility of participating employers</w:t>
      </w:r>
      <w:r w:rsidR="00DE1E5C" w:rsidRPr="005D38FC">
        <w:rPr>
          <w:color w:val="auto"/>
          <w:u w:val="single"/>
        </w:rPr>
        <w:t xml:space="preserve"> and </w:t>
      </w:r>
      <w:r w:rsidR="007A2CA8" w:rsidRPr="005D38FC">
        <w:rPr>
          <w:color w:val="auto"/>
          <w:u w:val="single"/>
        </w:rPr>
        <w:t xml:space="preserve">the access to </w:t>
      </w:r>
      <w:r w:rsidR="00DE1E5C" w:rsidRPr="005D38FC">
        <w:rPr>
          <w:color w:val="auto"/>
          <w:u w:val="single"/>
        </w:rPr>
        <w:t>employees</w:t>
      </w:r>
      <w:r w:rsidR="00255E49" w:rsidRPr="005D38FC">
        <w:rPr>
          <w:color w:val="auto"/>
          <w:u w:val="single"/>
        </w:rPr>
        <w:t xml:space="preserve"> </w:t>
      </w:r>
      <w:r w:rsidR="007A2CA8" w:rsidRPr="005D38FC">
        <w:rPr>
          <w:color w:val="auto"/>
          <w:u w:val="single"/>
        </w:rPr>
        <w:t xml:space="preserve">to high-quality, affordable, childcare.  The Tri-Share pilot program shall consist of </w:t>
      </w:r>
      <w:r w:rsidR="00400E63" w:rsidRPr="005D38FC">
        <w:rPr>
          <w:color w:val="auto"/>
          <w:u w:val="single"/>
        </w:rPr>
        <w:t xml:space="preserve">3 </w:t>
      </w:r>
      <w:r w:rsidR="007E1AED" w:rsidRPr="005D38FC">
        <w:rPr>
          <w:color w:val="auto"/>
          <w:u w:val="single"/>
        </w:rPr>
        <w:t>urban</w:t>
      </w:r>
      <w:r w:rsidR="00400E63" w:rsidRPr="005D38FC">
        <w:rPr>
          <w:color w:val="auto"/>
          <w:u w:val="single"/>
        </w:rPr>
        <w:t xml:space="preserve"> and 2 rural counties</w:t>
      </w:r>
      <w:r w:rsidR="001A3099" w:rsidRPr="005D38FC">
        <w:rPr>
          <w:color w:val="auto"/>
          <w:u w:val="single"/>
        </w:rPr>
        <w:t>.</w:t>
      </w:r>
      <w:r w:rsidR="007E1AED" w:rsidRPr="005D38FC">
        <w:rPr>
          <w:color w:val="auto"/>
          <w:u w:val="single"/>
        </w:rPr>
        <w:t xml:space="preserve"> </w:t>
      </w:r>
    </w:p>
    <w:p w14:paraId="216D8DCD" w14:textId="689A3DD5" w:rsidR="007A2CA8" w:rsidRPr="005D38FC" w:rsidRDefault="007A2CA8" w:rsidP="00565743">
      <w:pPr>
        <w:pStyle w:val="SectionBody"/>
        <w:rPr>
          <w:color w:val="auto"/>
          <w:u w:val="single"/>
        </w:rPr>
      </w:pPr>
      <w:r w:rsidRPr="005D38FC">
        <w:rPr>
          <w:color w:val="auto"/>
          <w:u w:val="single"/>
        </w:rPr>
        <w:t>(c) Eligibility for the Tri-Share pilot program shall consist of employees of participating employers whose household income is between 150% - 250% of the Federal Poverty Level</w:t>
      </w:r>
      <w:r w:rsidR="00592F92" w:rsidRPr="005D38FC">
        <w:rPr>
          <w:color w:val="auto"/>
          <w:u w:val="single"/>
        </w:rPr>
        <w:t xml:space="preserve"> and</w:t>
      </w:r>
      <w:r w:rsidRPr="005D38FC">
        <w:rPr>
          <w:color w:val="auto"/>
          <w:u w:val="single"/>
        </w:rPr>
        <w:t xml:space="preserve"> </w:t>
      </w:r>
      <w:r w:rsidR="00592F92" w:rsidRPr="005D38FC">
        <w:rPr>
          <w:color w:val="auto"/>
          <w:u w:val="single"/>
        </w:rPr>
        <w:t xml:space="preserve">who are </w:t>
      </w:r>
      <w:r w:rsidRPr="005D38FC">
        <w:rPr>
          <w:color w:val="auto"/>
          <w:u w:val="single"/>
        </w:rPr>
        <w:t>not eligible for childcare subsidy</w:t>
      </w:r>
      <w:r w:rsidR="00592F92" w:rsidRPr="005D38FC">
        <w:rPr>
          <w:color w:val="auto"/>
          <w:u w:val="single"/>
        </w:rPr>
        <w:t>.</w:t>
      </w:r>
    </w:p>
    <w:p w14:paraId="289C1ACA" w14:textId="4D43459E" w:rsidR="00592F92" w:rsidRPr="005D38FC" w:rsidRDefault="00592F92" w:rsidP="00565743">
      <w:pPr>
        <w:pStyle w:val="SectionBody"/>
        <w:rPr>
          <w:color w:val="auto"/>
          <w:u w:val="single"/>
        </w:rPr>
      </w:pPr>
      <w:r w:rsidRPr="005D38FC">
        <w:rPr>
          <w:color w:val="auto"/>
          <w:u w:val="single"/>
        </w:rPr>
        <w:t xml:space="preserve">(d) </w:t>
      </w:r>
      <w:r w:rsidR="00400E63" w:rsidRPr="005D38FC">
        <w:rPr>
          <w:color w:val="auto"/>
          <w:u w:val="single"/>
        </w:rPr>
        <w:t xml:space="preserve">The </w:t>
      </w:r>
      <w:r w:rsidR="005E0BE9" w:rsidRPr="005D38FC">
        <w:rPr>
          <w:color w:val="auto"/>
          <w:u w:val="single"/>
        </w:rPr>
        <w:t>Department of Human Services</w:t>
      </w:r>
      <w:r w:rsidR="00400E63" w:rsidRPr="005D38FC">
        <w:rPr>
          <w:color w:val="auto"/>
          <w:u w:val="single"/>
        </w:rPr>
        <w:t xml:space="preserve"> </w:t>
      </w:r>
      <w:r w:rsidRPr="005D38FC">
        <w:rPr>
          <w:color w:val="auto"/>
          <w:u w:val="single"/>
        </w:rPr>
        <w:t xml:space="preserve">shall establish guidelines to implement the Tri-Share pilot program and technical assistance shall be included in the Tri-Share pilot program.  The </w:t>
      </w:r>
      <w:r w:rsidR="005E0BE9" w:rsidRPr="005D38FC">
        <w:rPr>
          <w:color w:val="auto"/>
          <w:u w:val="single"/>
        </w:rPr>
        <w:t xml:space="preserve">Department of Human Services </w:t>
      </w:r>
      <w:r w:rsidRPr="005D38FC">
        <w:rPr>
          <w:color w:val="auto"/>
          <w:u w:val="single"/>
        </w:rPr>
        <w:t>may contract with existing training programs or other qualified providers with experience relevant to Tri-Share pilot program participants for such technical assistance.</w:t>
      </w:r>
    </w:p>
    <w:p w14:paraId="48612D4D" w14:textId="30502D06" w:rsidR="00592F92" w:rsidRPr="005D38FC" w:rsidRDefault="00592F92" w:rsidP="00565743">
      <w:pPr>
        <w:pStyle w:val="SectionBody"/>
        <w:rPr>
          <w:color w:val="auto"/>
          <w:u w:val="single"/>
        </w:rPr>
      </w:pPr>
      <w:r w:rsidRPr="005D38FC">
        <w:rPr>
          <w:color w:val="auto"/>
          <w:u w:val="single"/>
        </w:rPr>
        <w:t xml:space="preserve">(e) Upon completion of the Tri-Share pilot program, if it is determined that the project was effective in achieving the objective of assisting employees with improving the stability, affordability, access, and quality of childcare, the </w:t>
      </w:r>
      <w:r w:rsidR="005E0BE9" w:rsidRPr="005D38FC">
        <w:rPr>
          <w:color w:val="auto"/>
          <w:u w:val="single"/>
        </w:rPr>
        <w:t xml:space="preserve">Department of Human Services </w:t>
      </w:r>
      <w:r w:rsidR="007E1AED" w:rsidRPr="005D38FC">
        <w:rPr>
          <w:color w:val="auto"/>
          <w:u w:val="single"/>
        </w:rPr>
        <w:t>may</w:t>
      </w:r>
      <w:r w:rsidRPr="005D38FC">
        <w:rPr>
          <w:color w:val="auto"/>
          <w:u w:val="single"/>
        </w:rPr>
        <w:t xml:space="preserve"> implement a similar statewide program for </w:t>
      </w:r>
      <w:r w:rsidR="002A019F" w:rsidRPr="005D38FC">
        <w:rPr>
          <w:color w:val="auto"/>
          <w:u w:val="single"/>
        </w:rPr>
        <w:t xml:space="preserve">participating employers and </w:t>
      </w:r>
      <w:r w:rsidRPr="005D38FC">
        <w:rPr>
          <w:color w:val="auto"/>
          <w:u w:val="single"/>
        </w:rPr>
        <w:t xml:space="preserve">qualified </w:t>
      </w:r>
      <w:r w:rsidR="002A019F" w:rsidRPr="005D38FC">
        <w:rPr>
          <w:color w:val="auto"/>
          <w:u w:val="single"/>
        </w:rPr>
        <w:t>employees</w:t>
      </w:r>
      <w:r w:rsidRPr="005D38FC">
        <w:rPr>
          <w:color w:val="auto"/>
          <w:u w:val="single"/>
        </w:rPr>
        <w:t>.</w:t>
      </w:r>
    </w:p>
    <w:p w14:paraId="52801464" w14:textId="7461CC21" w:rsidR="00C33014" w:rsidRPr="005D38FC" w:rsidRDefault="002A019F" w:rsidP="00565743">
      <w:pPr>
        <w:pStyle w:val="SectionBody"/>
        <w:rPr>
          <w:color w:val="auto"/>
          <w:u w:val="single"/>
        </w:rPr>
      </w:pPr>
      <w:r w:rsidRPr="005D38FC">
        <w:rPr>
          <w:color w:val="auto"/>
          <w:u w:val="single"/>
        </w:rPr>
        <w:t xml:space="preserve">(f) </w:t>
      </w:r>
      <w:r w:rsidR="00400E63" w:rsidRPr="005D38FC">
        <w:rPr>
          <w:color w:val="auto"/>
          <w:u w:val="single"/>
        </w:rPr>
        <w:t xml:space="preserve">The </w:t>
      </w:r>
      <w:r w:rsidR="005E0BE9" w:rsidRPr="005D38FC">
        <w:rPr>
          <w:color w:val="auto"/>
          <w:u w:val="single"/>
        </w:rPr>
        <w:t>Department of Human Services</w:t>
      </w:r>
      <w:r w:rsidR="00400E63" w:rsidRPr="005D38FC">
        <w:rPr>
          <w:color w:val="auto"/>
          <w:u w:val="single"/>
        </w:rPr>
        <w:t xml:space="preserve"> </w:t>
      </w:r>
      <w:r w:rsidRPr="005D38FC">
        <w:rPr>
          <w:color w:val="auto"/>
          <w:u w:val="single"/>
        </w:rPr>
        <w:t xml:space="preserve">shall report to the Legislative Oversight Commission on Health and Human Resources Accountability each year on the participation of employer and employees, the availability of childcare facilities, the costs of childcare facilities, and to the extent practicable, the </w:t>
      </w:r>
      <w:r w:rsidR="00212015" w:rsidRPr="005D38FC">
        <w:rPr>
          <w:color w:val="auto"/>
          <w:u w:val="single"/>
        </w:rPr>
        <w:t>impact the Tri-Share pilot program has had on the community in assisting parents and caretakers to participate in the workforce or access training that can advance their degrees.  F</w:t>
      </w:r>
      <w:r w:rsidRPr="005D38FC">
        <w:rPr>
          <w:color w:val="auto"/>
          <w:u w:val="single"/>
        </w:rPr>
        <w:t xml:space="preserve">ollowing successful completion of the </w:t>
      </w:r>
      <w:r w:rsidR="00212015" w:rsidRPr="005D38FC">
        <w:rPr>
          <w:color w:val="auto"/>
          <w:u w:val="single"/>
        </w:rPr>
        <w:t xml:space="preserve">Tri-Share </w:t>
      </w:r>
      <w:r w:rsidRPr="005D38FC">
        <w:rPr>
          <w:color w:val="auto"/>
          <w:u w:val="single"/>
        </w:rPr>
        <w:t>pilot program</w:t>
      </w:r>
      <w:r w:rsidR="00212015" w:rsidRPr="005D38FC">
        <w:rPr>
          <w:color w:val="auto"/>
          <w:u w:val="single"/>
        </w:rPr>
        <w:t>, e</w:t>
      </w:r>
      <w:r w:rsidRPr="005D38FC">
        <w:rPr>
          <w:color w:val="auto"/>
          <w:u w:val="single"/>
        </w:rPr>
        <w:t xml:space="preserve">ffectiveness of the Tri-Share pilot program shall be evaluated by the </w:t>
      </w:r>
      <w:r w:rsidR="005E0BE9" w:rsidRPr="005D38FC">
        <w:rPr>
          <w:color w:val="auto"/>
          <w:u w:val="single"/>
        </w:rPr>
        <w:t xml:space="preserve">Department of Human Services </w:t>
      </w:r>
      <w:r w:rsidR="003A67BD" w:rsidRPr="005D38FC">
        <w:rPr>
          <w:color w:val="auto"/>
          <w:u w:val="single"/>
        </w:rPr>
        <w:t xml:space="preserve">in consultation with the </w:t>
      </w:r>
      <w:r w:rsidR="00212015" w:rsidRPr="005D38FC">
        <w:rPr>
          <w:color w:val="auto"/>
          <w:u w:val="single"/>
        </w:rPr>
        <w:t xml:space="preserve">Legislative Oversight Commission </w:t>
      </w:r>
      <w:r w:rsidR="003A67BD" w:rsidRPr="005D38FC">
        <w:rPr>
          <w:color w:val="auto"/>
          <w:u w:val="single"/>
        </w:rPr>
        <w:t>on Health and Human Resources Accountability.</w:t>
      </w:r>
    </w:p>
    <w:p w14:paraId="169B270F" w14:textId="26E2EC9D" w:rsidR="006865E9" w:rsidRPr="005D38FC" w:rsidRDefault="00CF1DCA" w:rsidP="00CC1F3B">
      <w:pPr>
        <w:pStyle w:val="Note"/>
        <w:rPr>
          <w:color w:val="auto"/>
        </w:rPr>
      </w:pPr>
      <w:r w:rsidRPr="005D38FC">
        <w:rPr>
          <w:color w:val="auto"/>
        </w:rPr>
        <w:t>NOTE: The</w:t>
      </w:r>
      <w:r w:rsidR="006865E9" w:rsidRPr="005D38FC">
        <w:rPr>
          <w:color w:val="auto"/>
        </w:rPr>
        <w:t xml:space="preserve"> purpose of this bill is to </w:t>
      </w:r>
      <w:r w:rsidR="003A67BD" w:rsidRPr="005D38FC">
        <w:rPr>
          <w:color w:val="auto"/>
        </w:rPr>
        <w:t>improve the affordability, access, and quality of childcare by reducing the cost to the parent or caretaker.</w:t>
      </w:r>
    </w:p>
    <w:p w14:paraId="59361F0C" w14:textId="329D22AA" w:rsidR="006865E9" w:rsidRPr="005D38FC" w:rsidRDefault="00AE48A0" w:rsidP="00CC1F3B">
      <w:pPr>
        <w:pStyle w:val="Note"/>
        <w:rPr>
          <w:color w:val="auto"/>
        </w:rPr>
      </w:pPr>
      <w:r w:rsidRPr="005D38FC">
        <w:rPr>
          <w:color w:val="auto"/>
        </w:rPr>
        <w:t>Strike-throughs indicate language that would be stricken from a heading or the present law and underscoring indicates new language that would be added.</w:t>
      </w:r>
    </w:p>
    <w:p w14:paraId="478B7FE4" w14:textId="4DB62A37" w:rsidR="005E0BE9" w:rsidRPr="005D38FC" w:rsidRDefault="005E0BE9" w:rsidP="00CC1F3B">
      <w:pPr>
        <w:pStyle w:val="Note"/>
        <w:rPr>
          <w:color w:val="auto"/>
        </w:rPr>
      </w:pPr>
    </w:p>
    <w:p w14:paraId="607E5865" w14:textId="6A12016A" w:rsidR="005E0BE9" w:rsidRPr="005D38FC" w:rsidRDefault="005E0BE9" w:rsidP="00CC1F3B">
      <w:pPr>
        <w:pStyle w:val="Note"/>
        <w:rPr>
          <w:color w:val="auto"/>
        </w:rPr>
      </w:pPr>
    </w:p>
    <w:p w14:paraId="4FCD40D5" w14:textId="103D18DA" w:rsidR="005E0BE9" w:rsidRPr="005D38FC" w:rsidRDefault="005E0BE9" w:rsidP="00CC1F3B">
      <w:pPr>
        <w:pStyle w:val="Note"/>
        <w:rPr>
          <w:color w:val="auto"/>
        </w:rPr>
      </w:pPr>
    </w:p>
    <w:p w14:paraId="12EF2523" w14:textId="77777777" w:rsidR="005E0BE9" w:rsidRPr="005D38FC" w:rsidRDefault="005E0BE9" w:rsidP="00CC1F3B">
      <w:pPr>
        <w:pStyle w:val="Note"/>
        <w:rPr>
          <w:color w:val="auto"/>
        </w:rPr>
      </w:pPr>
    </w:p>
    <w:sectPr w:rsidR="005E0BE9" w:rsidRPr="005D38FC" w:rsidSect="00694D6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C59B6" w14:textId="77777777" w:rsidR="00106ED0" w:rsidRPr="00B844FE" w:rsidRDefault="00106ED0" w:rsidP="00B844FE">
      <w:r>
        <w:separator/>
      </w:r>
    </w:p>
  </w:endnote>
  <w:endnote w:type="continuationSeparator" w:id="0">
    <w:p w14:paraId="36269B08" w14:textId="77777777" w:rsidR="00106ED0" w:rsidRPr="00B844FE" w:rsidRDefault="00106ED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8D62" w14:textId="77777777" w:rsidR="00565743" w:rsidRDefault="00565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A985F" w14:textId="77777777" w:rsidR="00106ED0" w:rsidRPr="00B844FE" w:rsidRDefault="00106ED0" w:rsidP="00B844FE">
      <w:r>
        <w:separator/>
      </w:r>
    </w:p>
  </w:footnote>
  <w:footnote w:type="continuationSeparator" w:id="0">
    <w:p w14:paraId="47AD6978" w14:textId="77777777" w:rsidR="00106ED0" w:rsidRPr="00B844FE" w:rsidRDefault="00106ED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970D47">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0131E92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565743">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65743">
          <w:rPr>
            <w:sz w:val="22"/>
            <w:szCs w:val="22"/>
          </w:rPr>
          <w:t>2024R3291</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3AB0"/>
    <w:rsid w:val="000C5C77"/>
    <w:rsid w:val="000E3912"/>
    <w:rsid w:val="0010070F"/>
    <w:rsid w:val="00106ED0"/>
    <w:rsid w:val="0015112E"/>
    <w:rsid w:val="001552E7"/>
    <w:rsid w:val="001566B4"/>
    <w:rsid w:val="001A3099"/>
    <w:rsid w:val="001A66B7"/>
    <w:rsid w:val="001C279E"/>
    <w:rsid w:val="001D459E"/>
    <w:rsid w:val="001F2775"/>
    <w:rsid w:val="00212015"/>
    <w:rsid w:val="0022348D"/>
    <w:rsid w:val="00255E49"/>
    <w:rsid w:val="0027011C"/>
    <w:rsid w:val="00274200"/>
    <w:rsid w:val="00275740"/>
    <w:rsid w:val="002A019F"/>
    <w:rsid w:val="002A0269"/>
    <w:rsid w:val="002C2552"/>
    <w:rsid w:val="00303684"/>
    <w:rsid w:val="003143F5"/>
    <w:rsid w:val="00314854"/>
    <w:rsid w:val="003861A7"/>
    <w:rsid w:val="00394191"/>
    <w:rsid w:val="003A67BD"/>
    <w:rsid w:val="003C51CD"/>
    <w:rsid w:val="003C6034"/>
    <w:rsid w:val="00400B5C"/>
    <w:rsid w:val="00400E63"/>
    <w:rsid w:val="004368E0"/>
    <w:rsid w:val="004C13DD"/>
    <w:rsid w:val="004D3ABE"/>
    <w:rsid w:val="004E3441"/>
    <w:rsid w:val="00500579"/>
    <w:rsid w:val="00547F4C"/>
    <w:rsid w:val="00565743"/>
    <w:rsid w:val="00592F92"/>
    <w:rsid w:val="005A5366"/>
    <w:rsid w:val="005D38FC"/>
    <w:rsid w:val="005E0BE9"/>
    <w:rsid w:val="006369EB"/>
    <w:rsid w:val="00637E73"/>
    <w:rsid w:val="006865E9"/>
    <w:rsid w:val="00686E9A"/>
    <w:rsid w:val="00690F9D"/>
    <w:rsid w:val="00691F3E"/>
    <w:rsid w:val="00694BFB"/>
    <w:rsid w:val="00694D61"/>
    <w:rsid w:val="006A106B"/>
    <w:rsid w:val="006B43AD"/>
    <w:rsid w:val="006C523D"/>
    <w:rsid w:val="006D4036"/>
    <w:rsid w:val="007A2CA8"/>
    <w:rsid w:val="007A5259"/>
    <w:rsid w:val="007A7081"/>
    <w:rsid w:val="007E1AED"/>
    <w:rsid w:val="007F1CF5"/>
    <w:rsid w:val="008171BC"/>
    <w:rsid w:val="00834EDE"/>
    <w:rsid w:val="008736AA"/>
    <w:rsid w:val="008D275D"/>
    <w:rsid w:val="00946186"/>
    <w:rsid w:val="00970D47"/>
    <w:rsid w:val="00980327"/>
    <w:rsid w:val="00986478"/>
    <w:rsid w:val="009B5557"/>
    <w:rsid w:val="009F1067"/>
    <w:rsid w:val="00A31E01"/>
    <w:rsid w:val="00A527AD"/>
    <w:rsid w:val="00A718CF"/>
    <w:rsid w:val="00AE48A0"/>
    <w:rsid w:val="00AE61BE"/>
    <w:rsid w:val="00B16F25"/>
    <w:rsid w:val="00B24422"/>
    <w:rsid w:val="00B5418E"/>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1E5C"/>
    <w:rsid w:val="00DE526B"/>
    <w:rsid w:val="00DF199D"/>
    <w:rsid w:val="00E01542"/>
    <w:rsid w:val="00E20FF9"/>
    <w:rsid w:val="00E365F1"/>
    <w:rsid w:val="00E62F48"/>
    <w:rsid w:val="00E831B3"/>
    <w:rsid w:val="00E95FBC"/>
    <w:rsid w:val="00EC5E63"/>
    <w:rsid w:val="00EE70CB"/>
    <w:rsid w:val="00F41CA2"/>
    <w:rsid w:val="00F443C0"/>
    <w:rsid w:val="00F62EFB"/>
    <w:rsid w:val="00F939A4"/>
    <w:rsid w:val="00FA7B09"/>
    <w:rsid w:val="00FB20D7"/>
    <w:rsid w:val="00FB41B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3FB498B9-976E-431D-ACF8-3A113FC6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94D6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E8506C" w:rsidRDefault="00E8506C">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E8506C" w:rsidRDefault="00E8506C">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E8506C" w:rsidRDefault="00E8506C">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E8506C" w:rsidRDefault="00E8506C">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E8506C" w:rsidRDefault="00E8506C">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162E48"/>
    <w:rsid w:val="006F512D"/>
    <w:rsid w:val="00E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cp:lastPrinted>2024-01-12T21:06:00Z</cp:lastPrinted>
  <dcterms:created xsi:type="dcterms:W3CDTF">2024-01-29T14:01:00Z</dcterms:created>
  <dcterms:modified xsi:type="dcterms:W3CDTF">2024-01-29T14:01:00Z</dcterms:modified>
</cp:coreProperties>
</file>